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CC" w:rsidRPr="00E155C8" w:rsidRDefault="00E155C8" w:rsidP="00E1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C8">
        <w:rPr>
          <w:rFonts w:ascii="Times New Roman" w:hAnsi="Times New Roman" w:cs="Times New Roman"/>
          <w:b/>
          <w:sz w:val="28"/>
          <w:szCs w:val="28"/>
        </w:rPr>
        <w:t>Аннотация к  рабочей программе воспитания</w:t>
      </w:r>
    </w:p>
    <w:p w:rsidR="00E155C8" w:rsidRPr="00E87896" w:rsidRDefault="00E21358" w:rsidP="00E87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="00E155C8" w:rsidRPr="00E155C8">
        <w:rPr>
          <w:rFonts w:ascii="Times New Roman" w:hAnsi="Times New Roman" w:cs="Times New Roman"/>
          <w:b/>
          <w:sz w:val="28"/>
          <w:szCs w:val="28"/>
        </w:rPr>
        <w:t>ДОУ «Детский сад № 30 «Ромашка»</w:t>
      </w:r>
      <w:bookmarkStart w:id="0" w:name="_GoBack"/>
      <w:bookmarkEnd w:id="0"/>
    </w:p>
    <w:p w:rsidR="00E155C8" w:rsidRPr="00E155C8" w:rsidRDefault="00E21358" w:rsidP="00E155C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Р</w:t>
      </w:r>
      <w:r w:rsidR="00E155C8" w:rsidRPr="00E15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абочая программа воспитания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МБДОУ «Детский сад № 30 «Ромашка»</w:t>
      </w:r>
      <w:r w:rsidR="00E155C8" w:rsidRPr="00E15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E155C8" w:rsidRPr="00E15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br/>
        <w:t>(далее 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E155C8" w:rsidRPr="00E15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Программа воспитания), предусматривает обеспечение процесса разработки рабочей программы воспитания на основе требований Федерального закона от 31 июля 2020 г. № 304-ФЗ «О внесении изменений </w:t>
      </w:r>
      <w:r w:rsidR="00E155C8" w:rsidRPr="00E15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br/>
        <w:t>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</w:t>
      </w:r>
    </w:p>
    <w:p w:rsidR="00E155C8" w:rsidRPr="00E155C8" w:rsidRDefault="00E155C8" w:rsidP="00E155C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55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Работа по воспитанию, формированию и развитию личности обучающихся в дошкольных образовательных организациях (далее – ДОО) </w:t>
      </w:r>
      <w:r w:rsidR="00E213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предполагает преемственность по </w:t>
      </w:r>
      <w:r w:rsidR="008D09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отношению </w:t>
      </w:r>
      <w:r w:rsidRPr="00E155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к достижению воспитательных целей начального общего образования (далее – НОО), к реализации Примерной программы воспитания, одобренной </w:t>
      </w:r>
      <w:r w:rsidRPr="00E155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федеральным учебно-методическим объединением по общему образованию (протокол от 2 июня 2020 г. № 2/20) и размещенной на портале </w:t>
      </w:r>
      <w:r w:rsidR="008D090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E155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https://fgosreestr.ru</w:t>
      </w:r>
      <w:r w:rsidRPr="00E155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.</w:t>
      </w:r>
    </w:p>
    <w:p w:rsidR="00E155C8" w:rsidRPr="00E155C8" w:rsidRDefault="00E155C8" w:rsidP="00E155C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5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ДОО</w:t>
      </w:r>
      <w:r w:rsidRPr="00E155C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 </w:t>
      </w:r>
      <w:r w:rsidRPr="00E155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руководствуется определением понятия «образовательная программа», предложенным в Федеральном законе от 29 декабря 2012 г. № 273-ФЗ «Об образовании </w:t>
      </w:r>
      <w:r w:rsidRPr="00E155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br/>
        <w:t>в Российской Федерации» (далее – Федеральный закон): «образовательная программа – комплекс основных характеристик образования (объем, содер</w:t>
      </w:r>
      <w:r w:rsidR="008D09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жание, планируемые результаты) </w:t>
      </w:r>
      <w:r w:rsidRPr="00E155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</w:t>
      </w:r>
      <w:r w:rsidR="008D09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дических материалов, а также </w:t>
      </w:r>
      <w:r w:rsidRPr="00E155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</w:r>
    </w:p>
    <w:p w:rsidR="00E155C8" w:rsidRPr="00E155C8" w:rsidRDefault="00E155C8" w:rsidP="00E155C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55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Программа воспитания является компонентом основной образовательной программы </w:t>
      </w:r>
      <w:r w:rsidR="008D09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МБДОУ «Детский сад №30 «Ромашка»</w:t>
      </w:r>
      <w:r w:rsidRPr="00E155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(далее – ДО).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E155C8" w:rsidRPr="00E155C8" w:rsidRDefault="00E155C8" w:rsidP="00E155C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5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</w:t>
      </w:r>
      <w:r w:rsidRPr="00E155C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zh-CN"/>
        </w:rPr>
        <w:footnoteReference w:id="1"/>
      </w:r>
      <w:r w:rsidRPr="00E15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</w:t>
      </w:r>
    </w:p>
    <w:p w:rsidR="00E155C8" w:rsidRPr="00E155C8" w:rsidRDefault="00E155C8" w:rsidP="00E155C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Целевые ориентиры  рассматриваются</w:t>
      </w:r>
      <w:r w:rsidRPr="00E155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как возрастные характеристики возможных достижений ребенка, которые коррелируют с портретом выпускника ДОО </w:t>
      </w:r>
      <w:r w:rsidRPr="00E155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</w:r>
      <w:r w:rsidRPr="00E155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и с базовыми духовно-нравственными ценностями. Планируемые результаты определяют направления для разработчиков </w:t>
      </w:r>
      <w:r w:rsidRPr="00E15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рабочей</w:t>
      </w:r>
      <w:r w:rsidRPr="00E155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программы воспитания.</w:t>
      </w:r>
    </w:p>
    <w:p w:rsidR="00E155C8" w:rsidRPr="00E155C8" w:rsidRDefault="00E155C8" w:rsidP="00E155C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55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учетом особенностей социокультурной среды, в которой воспитывается ребенок, </w:t>
      </w:r>
      <w:r w:rsidRPr="00E155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в рабочей программе воспитания необходимо отразить взаимодействие участников образовательных отношений (далее – ОО)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E155C8" w:rsidRPr="00E155C8" w:rsidRDefault="00E155C8" w:rsidP="00E155C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55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Для того чтобы эти ценности осваивались ребёнком, они должны найти свое отражение </w:t>
      </w:r>
      <w:r w:rsidRPr="00E155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в основных направлениях воспитательной работы ДОО.</w:t>
      </w:r>
    </w:p>
    <w:p w:rsidR="00E155C8" w:rsidRPr="00E155C8" w:rsidRDefault="00E155C8" w:rsidP="00E155C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55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Ценности </w:t>
      </w:r>
      <w:r w:rsidRPr="00E15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Родины</w:t>
      </w:r>
      <w:r w:rsidRPr="00E155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</w:t>
      </w:r>
      <w:r w:rsidRPr="00E15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природы</w:t>
      </w:r>
      <w:r w:rsidRPr="00E155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лежат в основе патриотического направления воспитания.</w:t>
      </w:r>
    </w:p>
    <w:p w:rsidR="00E155C8" w:rsidRPr="00E155C8" w:rsidRDefault="00E155C8" w:rsidP="00E155C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55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Ценности </w:t>
      </w:r>
      <w:r w:rsidRPr="00E15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человека</w:t>
      </w:r>
      <w:r w:rsidRPr="00E155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E15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семьи</w:t>
      </w:r>
      <w:r w:rsidRPr="00E155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E15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дружбы</w:t>
      </w:r>
      <w:r w:rsidRPr="00E155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сотрудничества лежат в основе социального направления воспитания.</w:t>
      </w:r>
    </w:p>
    <w:p w:rsidR="00E155C8" w:rsidRPr="00E155C8" w:rsidRDefault="00E155C8" w:rsidP="00E155C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55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Ценность </w:t>
      </w:r>
      <w:r w:rsidRPr="00E15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знания</w:t>
      </w:r>
      <w:r w:rsidRPr="00E155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лежит в основе познавательного направления воспитания.</w:t>
      </w:r>
    </w:p>
    <w:p w:rsidR="00E155C8" w:rsidRPr="00E155C8" w:rsidRDefault="00E155C8" w:rsidP="00E155C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55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Ценность </w:t>
      </w:r>
      <w:r w:rsidRPr="00E15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здоровья</w:t>
      </w:r>
      <w:r w:rsidRPr="00E155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лежит в основе физического и оздоровительного направления воспитания.</w:t>
      </w:r>
    </w:p>
    <w:p w:rsidR="00E155C8" w:rsidRPr="00E155C8" w:rsidRDefault="00E155C8" w:rsidP="00E155C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55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Ценность </w:t>
      </w:r>
      <w:r w:rsidRPr="00E15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труда</w:t>
      </w:r>
      <w:r w:rsidRPr="00E155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лежит в основе трудового направления воспитания.</w:t>
      </w:r>
    </w:p>
    <w:p w:rsidR="00E155C8" w:rsidRPr="00E155C8" w:rsidRDefault="00E155C8" w:rsidP="00E155C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55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Ценности </w:t>
      </w:r>
      <w:r w:rsidRPr="00E15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культуры</w:t>
      </w:r>
      <w:r w:rsidRPr="00E155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</w:t>
      </w:r>
      <w:r w:rsidRPr="00E15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красоты</w:t>
      </w:r>
      <w:r w:rsidRPr="00E155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лежат в основе этико-эстетического направления воспитания.</w:t>
      </w:r>
    </w:p>
    <w:p w:rsidR="00E155C8" w:rsidRPr="00E155C8" w:rsidRDefault="00E155C8" w:rsidP="00E155C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5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Реализация Примерной программы основана на взаимодействии с разными субъектами образовательных отношений. </w:t>
      </w:r>
    </w:p>
    <w:p w:rsidR="00E155C8" w:rsidRPr="00E155C8" w:rsidRDefault="00E155C8" w:rsidP="00E155C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5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E155C8" w:rsidRPr="00E155C8" w:rsidRDefault="00973D8E" w:rsidP="008D090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1)</w:t>
      </w:r>
      <w:r w:rsidR="008D0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E155C8" w:rsidRPr="00E15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формирование ценностного отношения к окружающему миру, </w:t>
      </w:r>
      <w:r w:rsidR="00E155C8" w:rsidRPr="008D09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другим</w:t>
      </w:r>
      <w:r w:rsidR="00E155C8" w:rsidRPr="00E15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людям, себе;</w:t>
      </w:r>
    </w:p>
    <w:p w:rsidR="00E155C8" w:rsidRPr="00E155C8" w:rsidRDefault="00973D8E" w:rsidP="00973D8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2) </w:t>
      </w:r>
      <w:r w:rsidR="00E155C8" w:rsidRPr="00E15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E155C8" w:rsidRPr="00E155C8" w:rsidRDefault="00973D8E" w:rsidP="00973D8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3) </w:t>
      </w:r>
      <w:r w:rsidR="00E155C8" w:rsidRPr="00E15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приобретение первичного опыта деятельности и поведения в соответствии </w:t>
      </w:r>
      <w:r w:rsidR="00E155C8" w:rsidRPr="00E15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br/>
        <w:t xml:space="preserve">с базовыми национальными ценностями, нормами и правилами, принятыми </w:t>
      </w:r>
      <w:r w:rsidR="00E155C8" w:rsidRPr="00E15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br/>
        <w:t>в обществе.</w:t>
      </w:r>
    </w:p>
    <w:p w:rsidR="00973D8E" w:rsidRDefault="00E155C8" w:rsidP="00E155C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15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Задачи воспитания формируются для каждого возрастного периода (1 год – 3 года, 3 года – 8 лет) на основе планируемых результа</w:t>
      </w:r>
      <w:r w:rsidR="00973D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тов достижения цели воспитания </w:t>
      </w:r>
      <w:r w:rsidRPr="00E15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и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</w:t>
      </w:r>
    </w:p>
    <w:p w:rsidR="00973D8E" w:rsidRDefault="00973D8E" w:rsidP="00973D8E">
      <w:pPr>
        <w:pStyle w:val="1"/>
        <w:numPr>
          <w:ilvl w:val="0"/>
          <w:numId w:val="2"/>
        </w:numPr>
        <w:spacing w:before="0" w:line="276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воспитания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социальное партнерство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другими организациями.</w:t>
      </w:r>
    </w:p>
    <w:p w:rsidR="00973D8E" w:rsidRPr="00E155C8" w:rsidRDefault="00973D8E" w:rsidP="00E155C8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К Программе разработано комплексно-тематическое планирование.</w:t>
      </w:r>
    </w:p>
    <w:p w:rsidR="00E155C8" w:rsidRPr="00E155C8" w:rsidRDefault="00E155C8" w:rsidP="00E155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55C8" w:rsidRPr="00E1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C8" w:rsidRDefault="00E155C8" w:rsidP="00E155C8">
      <w:pPr>
        <w:spacing w:after="0" w:line="240" w:lineRule="auto"/>
      </w:pPr>
      <w:r>
        <w:separator/>
      </w:r>
    </w:p>
  </w:endnote>
  <w:endnote w:type="continuationSeparator" w:id="0">
    <w:p w:rsidR="00E155C8" w:rsidRDefault="00E155C8" w:rsidP="00E1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C8" w:rsidRDefault="00E155C8" w:rsidP="00E155C8">
      <w:pPr>
        <w:spacing w:after="0" w:line="240" w:lineRule="auto"/>
      </w:pPr>
      <w:r>
        <w:separator/>
      </w:r>
    </w:p>
  </w:footnote>
  <w:footnote w:type="continuationSeparator" w:id="0">
    <w:p w:rsidR="00E155C8" w:rsidRDefault="00E155C8" w:rsidP="00E155C8">
      <w:pPr>
        <w:spacing w:after="0" w:line="240" w:lineRule="auto"/>
      </w:pPr>
      <w:r>
        <w:continuationSeparator/>
      </w:r>
    </w:p>
  </w:footnote>
  <w:footnote w:id="1">
    <w:p w:rsidR="00E155C8" w:rsidRPr="002C4969" w:rsidRDefault="00E155C8" w:rsidP="00E155C8">
      <w:pPr>
        <w:pStyle w:val="a3"/>
      </w:pPr>
      <w:r>
        <w:rPr>
          <w:rStyle w:val="a5"/>
          <w:rFonts w:ascii="PT Sans" w:hAnsi="PT Sans"/>
        </w:rPr>
        <w:footnoteRef/>
      </w:r>
      <w:r>
        <w:t xml:space="preserve"> п. 2 ст. 2 Федерального закона от 29 декабря 2012 г. № 273-ФЗ «Об образовании в Российской Федерации»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C8"/>
    <w:rsid w:val="005C0ACC"/>
    <w:rsid w:val="008D090D"/>
    <w:rsid w:val="00973D8E"/>
    <w:rsid w:val="00E155C8"/>
    <w:rsid w:val="00E21358"/>
    <w:rsid w:val="00E8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3D8E"/>
    <w:pPr>
      <w:keepNext/>
      <w:keepLines/>
      <w:numPr>
        <w:numId w:val="1"/>
      </w:numPr>
      <w:suppressAutoHyphens/>
      <w:spacing w:before="240" w:after="0" w:line="240" w:lineRule="auto"/>
      <w:outlineLvl w:val="0"/>
    </w:pPr>
    <w:rPr>
      <w:rFonts w:ascii="Calibri Light" w:eastAsia="Times New Roman" w:hAnsi="Calibri Light" w:cs="Calibri Light"/>
      <w:color w:val="2F5496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155C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55C8"/>
    <w:rPr>
      <w:sz w:val="20"/>
      <w:szCs w:val="20"/>
    </w:rPr>
  </w:style>
  <w:style w:type="character" w:customStyle="1" w:styleId="a5">
    <w:name w:val="Символ сноски"/>
    <w:rsid w:val="00E155C8"/>
    <w:rPr>
      <w:vertAlign w:val="superscript"/>
    </w:rPr>
  </w:style>
  <w:style w:type="character" w:customStyle="1" w:styleId="10">
    <w:name w:val="Заголовок 1 Знак"/>
    <w:basedOn w:val="a0"/>
    <w:link w:val="1"/>
    <w:rsid w:val="00973D8E"/>
    <w:rPr>
      <w:rFonts w:ascii="Calibri Light" w:eastAsia="Times New Roman" w:hAnsi="Calibri Light" w:cs="Calibri Light"/>
      <w:color w:val="2F5496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3D8E"/>
    <w:pPr>
      <w:keepNext/>
      <w:keepLines/>
      <w:numPr>
        <w:numId w:val="1"/>
      </w:numPr>
      <w:suppressAutoHyphens/>
      <w:spacing w:before="240" w:after="0" w:line="240" w:lineRule="auto"/>
      <w:outlineLvl w:val="0"/>
    </w:pPr>
    <w:rPr>
      <w:rFonts w:ascii="Calibri Light" w:eastAsia="Times New Roman" w:hAnsi="Calibri Light" w:cs="Calibri Light"/>
      <w:color w:val="2F5496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155C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55C8"/>
    <w:rPr>
      <w:sz w:val="20"/>
      <w:szCs w:val="20"/>
    </w:rPr>
  </w:style>
  <w:style w:type="character" w:customStyle="1" w:styleId="a5">
    <w:name w:val="Символ сноски"/>
    <w:rsid w:val="00E155C8"/>
    <w:rPr>
      <w:vertAlign w:val="superscript"/>
    </w:rPr>
  </w:style>
  <w:style w:type="character" w:customStyle="1" w:styleId="10">
    <w:name w:val="Заголовок 1 Знак"/>
    <w:basedOn w:val="a0"/>
    <w:link w:val="1"/>
    <w:rsid w:val="00973D8E"/>
    <w:rPr>
      <w:rFonts w:ascii="Calibri Light" w:eastAsia="Times New Roman" w:hAnsi="Calibri Light" w:cs="Calibri Light"/>
      <w:color w:val="2F5496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2021-09-09T07:47:00Z</dcterms:created>
  <dcterms:modified xsi:type="dcterms:W3CDTF">2021-09-24T06:58:00Z</dcterms:modified>
</cp:coreProperties>
</file>